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7C" w:rsidRPr="00855608" w:rsidRDefault="007A047C" w:rsidP="007A047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055323" wp14:editId="1A53449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2" name="Picture 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9102</w:t>
      </w:r>
    </w:p>
    <w:p w:rsidR="007A047C" w:rsidRPr="00855608" w:rsidRDefault="007A047C" w:rsidP="007A047C">
      <w:pPr>
        <w:spacing w:after="0"/>
        <w:rPr>
          <w:b/>
        </w:rPr>
      </w:pPr>
      <w:r w:rsidRPr="00855608">
        <w:rPr>
          <w:b/>
          <w:noProof/>
        </w:rPr>
        <w:t>Oogspoeler muurmodel</w:t>
      </w:r>
    </w:p>
    <w:p w:rsidR="007A047C" w:rsidRPr="00855608" w:rsidRDefault="007A047C" w:rsidP="007A047C">
      <w:pPr>
        <w:spacing w:after="0"/>
      </w:pPr>
    </w:p>
    <w:p w:rsidR="007A047C" w:rsidRPr="00855608" w:rsidRDefault="007A047C" w:rsidP="007A047C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9102</w:t>
      </w:r>
      <w:r w:rsidRPr="00855608">
        <w:t xml:space="preserve"> </w:t>
      </w:r>
    </w:p>
    <w:p w:rsidR="007A047C" w:rsidRPr="00855608" w:rsidRDefault="007A047C" w:rsidP="007A047C">
      <w:pPr>
        <w:spacing w:after="0"/>
      </w:pPr>
    </w:p>
    <w:p w:rsidR="007A047C" w:rsidRPr="00855608" w:rsidRDefault="007A047C" w:rsidP="007A047C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Oogspoeler muurmodel met manuele bediening omvat: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Waskom Ø 250 mm in RVS 304 groen gelakt.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De sproeikoppen zijn voorzien van beschermdopjes in schokvrij ABS groen die automatisch worden verwijderd door de druk van het water.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Snelle opening/sluiting met kraan 1/4 slag in vernikkeld messing.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Zal in werking treden door op het handplaatje te duwen. De oogspoeler stopt niet bij het loslaten van de bediening. Trek aan het handplaatje om de kraan te sluiten.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Debiet 20 l/min bij 3 bar.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Perlators met dubbele RVS filter.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Wateraansluiting M1/2’’.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Gegalvaniseerde leidingen afgewerkt in geëpoxeerd grijs.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Het handplaatje is vervaardigd uit groen gelakt gegalvaniseerd staal.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Bevestiging aan de muur met plaat in messing (schroeven niet voorzien). </w:t>
      </w:r>
    </w:p>
    <w:p w:rsidR="007A047C" w:rsidRPr="00855608" w:rsidRDefault="007A047C" w:rsidP="007A047C">
      <w:pPr>
        <w:spacing w:after="0"/>
        <w:rPr>
          <w:noProof/>
        </w:rPr>
      </w:pPr>
      <w:r w:rsidRPr="00855608">
        <w:rPr>
          <w:noProof/>
        </w:rPr>
        <w:t xml:space="preserve">Pictogram "oogspoeler" is voorzien. </w:t>
      </w:r>
    </w:p>
    <w:p w:rsidR="00B71D69" w:rsidRDefault="00B71D69"/>
    <w:sectPr w:rsidR="00B71D69" w:rsidSect="007A04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7C"/>
    <w:rsid w:val="007A047C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CC14-EBDC-4A22-B072-E06F473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