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Spoelpijp</w:t></w:r></w:p><w:p><w:pPr/><w:r><w:rPr><w:rFonts w:ascii="Calibri" w:hAnsi="Calibri" w:eastAsia="Calibri" w:cs="Calibri"/><w:sz w:val="22"/><w:szCs w:val="22"/></w:rPr><w:t xml:space="preserve">Voor standaard of zelfsifonerend urinoir</w:t></w:r></w:p><w:p><w:pPr/><w:r><w:rPr><w:rFonts w:ascii="Calibri" w:hAnsi="Calibri" w:eastAsia="Calibri" w:cs="Calibri"/><w:sz w:val="22"/><w:szCs w:val="22"/></w:rPr><w:t xml:space="preserve">F1/2", Ø 35</w:t></w:r></w:p><w:p/><w:p><w:pPr/><w:r><w:rPr><w:rFonts w:ascii="Calibri" w:hAnsi="Calibri" w:eastAsia="Calibri" w:cs="Calibri"/><w:sz w:val="22"/><w:szCs w:val="22"/></w:rPr><w:t xml:space="preserve">Referentie: </w:t></w:r><w:r><w:rPr><w:rFonts w:ascii="Calibri" w:hAnsi="Calibri" w:eastAsia="Calibri" w:cs="Calibri"/><w:color w:val="0088bc"/><w:sz w:val="22"/><w:szCs w:val="22"/><w:b w:val="1"/><w:bCs w:val="1"/></w:rPr><w:t xml:space="preserve">752000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 Beschrijving voor bestektekst</w:t></w:r></w:p><w:p/><w:p><w:pPr><w:spacing w:line="288" w:lineRule="auto"/></w:pPr><w:r><w:rPr><w:rFonts w:ascii="Calibri" w:hAnsi="Calibri" w:eastAsia="Calibri" w:cs="Calibri"/><w:sz w:val="22"/><w:szCs w:val="22"/></w:rPr><w:t xml:space="preserve">Spoelpijp voor standaard of zelfsifonerend urinoir: </w:t></w:r></w:p><w:p><w:pPr><w:spacing w:line="288" w:lineRule="auto"/></w:pPr><w:r><w:rPr><w:rFonts w:ascii="Calibri" w:hAnsi="Calibri" w:eastAsia="Calibri" w:cs="Calibri"/><w:sz w:val="22"/><w:szCs w:val="22"/></w:rPr><w:t xml:space="preserve">Type ALLIA/GEBERIT Satolas 43650/43651 of Blagnac 3560. </w:t></w:r></w:p><w:p><w:pPr><w:spacing w:line="288" w:lineRule="auto"/></w:pPr><w:r><w:rPr><w:rFonts w:ascii="Calibri" w:hAnsi="Calibri" w:eastAsia="Calibri" w:cs="Calibri"/><w:sz w:val="22"/><w:szCs w:val="22"/></w:rPr><w:t xml:space="preserve">DURAVIT Ben 848.7, Pago 839.6, Jim of Neiße. </w:t></w:r></w:p><w:p><w:pPr><w:spacing w:line="288" w:lineRule="auto"/></w:pPr><w:r><w:rPr><w:rFonts w:ascii="Calibri" w:hAnsi="Calibri" w:eastAsia="Calibri" w:cs="Calibri"/><w:sz w:val="22"/><w:szCs w:val="22"/></w:rPr><w:t xml:space="preserve">IDEAL STANDARD Pindard. </w:t></w:r></w:p><w:p><w:pPr><w:spacing w:line="288" w:lineRule="auto"/></w:pPr><w:r><w:rPr><w:rFonts w:ascii="Calibri" w:hAnsi="Calibri" w:eastAsia="Calibri" w:cs="Calibri"/><w:sz w:val="22"/><w:szCs w:val="22"/></w:rPr><w:t xml:space="preserve">LAUFEN Como. </w:t></w:r></w:p><w:p><w:pPr><w:spacing w:line="288" w:lineRule="auto"/></w:pPr><w:r><w:rPr><w:rFonts w:ascii="Calibri" w:hAnsi="Calibri" w:eastAsia="Calibri" w:cs="Calibri"/><w:sz w:val="22"/><w:szCs w:val="22"/></w:rPr><w:t xml:space="preserve">NOVOBOCH Oural 600. </w:t></w:r></w:p><w:p><w:pPr><w:spacing w:line="288" w:lineRule="auto"/></w:pPr><w:r><w:rPr><w:rFonts w:ascii="Calibri" w:hAnsi="Calibri" w:eastAsia="Calibri" w:cs="Calibri"/><w:sz w:val="22"/><w:szCs w:val="22"/></w:rPr><w:t xml:space="preserve">PORCHER Axif. </w:t></w:r></w:p><w:p><w:pPr><w:spacing w:line="288" w:lineRule="auto"/></w:pPr><w:r><w:rPr><w:rFonts w:ascii="Calibri" w:hAnsi="Calibri" w:eastAsia="Calibri" w:cs="Calibri"/><w:sz w:val="22"/><w:szCs w:val="22"/></w:rPr><w:t xml:space="preserve">SELLES Euroline. </w:t></w:r></w:p><w:p><w:pPr><w:spacing w:line="288" w:lineRule="auto"/></w:pPr><w:r><w:rPr><w:rFonts w:ascii="Calibri" w:hAnsi="Calibri" w:eastAsia="Calibri" w:cs="Calibri"/><w:sz w:val="22"/><w:szCs w:val="22"/></w:rPr><w:t xml:space="preserve">SPHINX Eurobase. </w:t></w:r></w:p><w:p><w:pPr><w:spacing w:line="288" w:lineRule="auto"/></w:pPr><w:r><w:rPr><w:rFonts w:ascii="Calibri" w:hAnsi="Calibri" w:eastAsia="Calibri" w:cs="Calibri"/><w:sz w:val="22"/><w:szCs w:val="22"/></w:rPr><w:t xml:space="preserve">VILLEROY & BOCH Java, Toboga, Troja, Magnum, Targa, Esta. </w:t></w:r></w:p><w:p><w:pPr><w:spacing w:line="288" w:lineRule="auto"/></w:pPr><w:r><w:rPr><w:rFonts w:ascii="Calibri" w:hAnsi="Calibri" w:eastAsia="Calibri" w:cs="Calibri"/><w:sz w:val="22"/><w:szCs w:val="22"/></w:rPr><w:t xml:space="preserve">F1/2" Ø 35.</w:t></w:r></w:p><w:p><w:pPr><w:spacing w:line="288" w:lineRule="auto"/></w:pPr><w:r><w:rPr><w:rFonts w:ascii="Calibri" w:hAnsi="Calibri" w:eastAsia="Calibri" w:cs="Calibri"/><w:sz w:val="22"/><w:szCs w:val="22"/></w:rPr><w:t xml:space="preserve">30 jaar garantie.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2026-02-19T20:05:15+01:00</dcterms:created>
  <dcterms:modified xsi:type="dcterms:W3CDTF">2026-02-19T20:05:15+01:00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